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E6BB9" w:rsidRPr="008E6BB9" w:rsidTr="008E6BB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BB9" w:rsidRPr="008E6BB9" w:rsidRDefault="008E6BB9" w:rsidP="008E6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proofErr w:type="spellStart"/>
            <w:r w:rsidRPr="008E6B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</w:t>
            </w:r>
            <w:proofErr w:type="spellEnd"/>
            <w:r w:rsidRPr="008E6B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</w:t>
            </w:r>
            <w:bookmarkEnd w:id="0"/>
          </w:p>
        </w:tc>
      </w:tr>
    </w:tbl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646569"/>
          <w:sz w:val="21"/>
          <w:szCs w:val="21"/>
        </w:rPr>
      </w:pPr>
      <w:r w:rsidRPr="008E6BB9">
        <w:rPr>
          <w:rFonts w:ascii="Times" w:eastAsia="Times New Roman" w:hAnsi="Times" w:cs="Times New Roman"/>
          <w:b/>
          <w:bCs/>
          <w:color w:val="646569"/>
          <w:sz w:val="21"/>
          <w:szCs w:val="21"/>
        </w:rPr>
        <w:t>ANDREW M. CUOMO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646569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646569"/>
          <w:sz w:val="21"/>
          <w:szCs w:val="21"/>
        </w:rPr>
        <w:t>Gobernador</w:t>
      </w:r>
      <w:proofErr w:type="spellEnd"/>
    </w:p>
    <w:p w:rsidR="008E6BB9" w:rsidRPr="008E6BB9" w:rsidRDefault="008E6BB9" w:rsidP="008E6BB9">
      <w:pPr>
        <w:spacing w:after="0" w:line="240" w:lineRule="auto"/>
        <w:ind w:left="6480" w:firstLine="720"/>
        <w:rPr>
          <w:rFonts w:ascii="Times" w:eastAsia="Times New Roman" w:hAnsi="Times" w:cs="Times New Roman"/>
          <w:color w:val="646569"/>
          <w:sz w:val="21"/>
          <w:szCs w:val="21"/>
        </w:rPr>
      </w:pPr>
      <w:r w:rsidRPr="008E6BB9">
        <w:rPr>
          <w:rFonts w:ascii="Times" w:eastAsia="Times New Roman" w:hAnsi="Times" w:cs="Times New Roman"/>
          <w:b/>
          <w:bCs/>
          <w:color w:val="646569"/>
          <w:sz w:val="21"/>
          <w:szCs w:val="21"/>
        </w:rPr>
        <w:t>SHEILA J. PISCINA</w:t>
      </w:r>
    </w:p>
    <w:p w:rsidR="008E6BB9" w:rsidRPr="008E6BB9" w:rsidRDefault="008E6BB9" w:rsidP="008E6BB9">
      <w:pPr>
        <w:spacing w:after="0" w:line="240" w:lineRule="auto"/>
        <w:ind w:left="6480" w:firstLine="720"/>
        <w:rPr>
          <w:rFonts w:ascii="Times" w:eastAsia="Times New Roman" w:hAnsi="Times" w:cs="Times New Roman"/>
          <w:color w:val="646569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646569"/>
          <w:sz w:val="21"/>
          <w:szCs w:val="21"/>
        </w:rPr>
        <w:t>Notario</w:t>
      </w:r>
      <w:proofErr w:type="spellEnd"/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Fecha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: 17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noviembre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2020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De: División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Servicios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Cuidado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Infantil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, OCFS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Para: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proveedores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cuidado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infantil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licenciatarios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registradores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y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agencias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inscripción</w:t>
      </w:r>
      <w:proofErr w:type="spellEnd"/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1"/>
          <w:szCs w:val="21"/>
        </w:rPr>
      </w:pP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Resumen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: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actualiza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la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guía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emitida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anteriormente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por la OCFS que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refleja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la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nueva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Guía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provisional para la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cuarentena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.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Restricciones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para los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viajeros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que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llegan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Nueva York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después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un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fuera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. Las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actualizaciones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incluyen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: Nuevo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Criterios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prueba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y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cuarentena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para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viajeros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 Nueva York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desde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estados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no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contiguos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y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otros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países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.</w:t>
      </w: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1"/>
          <w:szCs w:val="21"/>
        </w:rPr>
      </w:pP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Antecedentes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: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respuesta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aumento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las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tasas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transmisión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COVID-19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ciertos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estados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y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países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y para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proteger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nuevos</w:t>
      </w:r>
      <w:proofErr w:type="spellEnd"/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Contención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exitosa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COVID-19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York, 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Nueva York ha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emitido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una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advertencia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para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cualquiera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que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venga</w:t>
      </w:r>
      <w:proofErr w:type="spellEnd"/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a Nueva York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después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viajar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gram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</w:t>
      </w:r>
      <w:proofErr w:type="gram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estados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que no son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contiguos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 Nueva York, o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después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viajar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cualquier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CDC Nivel 2 o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País del Aviso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salud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para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nivel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3.</w:t>
      </w: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1"/>
          <w:szCs w:val="21"/>
        </w:rPr>
      </w:pP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Criterios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cuarentena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para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viajes</w:t>
      </w:r>
      <w:proofErr w:type="spellEnd"/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Todos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los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viajeros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que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ingresan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 Nueva York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desde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un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que no es un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contiguo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o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desde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un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nivel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2 o 3 de los CDC.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país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del Aviso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Salud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se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pondrá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cuarentena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por un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período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14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días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acuerdo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con 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Departamento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Salud</w:t>
      </w:r>
      <w:proofErr w:type="spellEnd"/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regulaciones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para </w:t>
      </w:r>
      <w:proofErr w:type="spellStart"/>
      <w:proofErr w:type="gram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cuarentena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 </w:t>
      </w:r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,</w:t>
      </w:r>
      <w:proofErr w:type="gram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a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menos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que</w:t>
      </w: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 :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1. Para los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viajeros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que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viajaron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fuera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Nueva York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durante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más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24 horas,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dichos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viajeros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deben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obtener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una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prueba</w:t>
      </w:r>
      <w:proofErr w:type="spellEnd"/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dentro de las 72 horas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anteriores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 la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llegada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 Nueva York, Y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2.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Dichos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viajeros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deben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al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llegar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 Nueva York,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ponerse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cuarentena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acuerdo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con las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pautas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Departamento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Salud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, para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un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mínimo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tres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días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medidos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desde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la hora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llegada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y 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día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4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puede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buscar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una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prueba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diagnóstico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para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salir</w:t>
      </w:r>
      <w:proofErr w:type="spellEnd"/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cuarentena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.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Para los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viajeros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que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cumplen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con los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criterios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anteriores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viajero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puede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salir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la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cuarentena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recibir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segundo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negativo</w:t>
      </w:r>
      <w:proofErr w:type="spellEnd"/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resultado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la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prueba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.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Los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estados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contiguos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son Pennsylvania, Nueva Jersey, Connecticut, Massachusetts y Vermont. 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Viajeros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estados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no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están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sujetos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gram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</w:t>
      </w:r>
      <w:proofErr w:type="gram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guía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.</w:t>
      </w: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b/>
          <w:bCs/>
          <w:color w:val="002060"/>
          <w:sz w:val="24"/>
          <w:szCs w:val="24"/>
        </w:rPr>
      </w:pP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b/>
          <w:bCs/>
          <w:color w:val="002060"/>
          <w:sz w:val="24"/>
          <w:szCs w:val="24"/>
        </w:rPr>
      </w:pP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b/>
          <w:bCs/>
          <w:color w:val="002060"/>
          <w:sz w:val="24"/>
          <w:szCs w:val="24"/>
        </w:rPr>
      </w:pP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2060"/>
          <w:sz w:val="24"/>
          <w:szCs w:val="24"/>
        </w:rPr>
      </w:pPr>
      <w:proofErr w:type="spellStart"/>
      <w:r w:rsidRPr="008E6BB9">
        <w:rPr>
          <w:rFonts w:ascii="Times" w:eastAsia="Times New Roman" w:hAnsi="Times" w:cs="Times New Roman"/>
          <w:b/>
          <w:bCs/>
          <w:color w:val="002060"/>
          <w:sz w:val="24"/>
          <w:szCs w:val="24"/>
        </w:rPr>
        <w:t>Orientación</w:t>
      </w:r>
      <w:proofErr w:type="spellEnd"/>
      <w:r w:rsidRPr="008E6BB9">
        <w:rPr>
          <w:rFonts w:ascii="Times" w:eastAsia="Times New Roman" w:hAnsi="Times" w:cs="Times New Roman"/>
          <w:b/>
          <w:bCs/>
          <w:color w:val="002060"/>
          <w:sz w:val="24"/>
          <w:szCs w:val="24"/>
        </w:rPr>
        <w:t xml:space="preserve"> provisional al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2060"/>
          <w:sz w:val="24"/>
          <w:szCs w:val="24"/>
        </w:rPr>
        <w:t>regreso</w:t>
      </w:r>
      <w:proofErr w:type="spellEnd"/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2060"/>
          <w:sz w:val="24"/>
          <w:szCs w:val="24"/>
        </w:rPr>
      </w:pPr>
      <w:proofErr w:type="spellStart"/>
      <w:r w:rsidRPr="008E6BB9">
        <w:rPr>
          <w:rFonts w:ascii="Times" w:eastAsia="Times New Roman" w:hAnsi="Times" w:cs="Times New Roman"/>
          <w:b/>
          <w:bCs/>
          <w:color w:val="002060"/>
          <w:sz w:val="24"/>
          <w:szCs w:val="24"/>
        </w:rPr>
        <w:t>Desde</w:t>
      </w:r>
      <w:proofErr w:type="spellEnd"/>
      <w:r w:rsidRPr="008E6BB9">
        <w:rPr>
          <w:rFonts w:ascii="Times" w:eastAsia="Times New Roman" w:hAnsi="Time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2060"/>
          <w:sz w:val="24"/>
          <w:szCs w:val="24"/>
        </w:rPr>
        <w:t>viajes</w:t>
      </w:r>
      <w:proofErr w:type="spellEnd"/>
      <w:r w:rsidRPr="008E6BB9">
        <w:rPr>
          <w:rFonts w:ascii="Times" w:eastAsia="Times New Roman" w:hAnsi="Time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2060"/>
          <w:sz w:val="24"/>
          <w:szCs w:val="24"/>
        </w:rPr>
        <w:t>fuera</w:t>
      </w:r>
      <w:proofErr w:type="spellEnd"/>
      <w:r w:rsidRPr="008E6BB9">
        <w:rPr>
          <w:rFonts w:ascii="Times" w:eastAsia="Times New Roman" w:hAnsi="Times" w:cs="Times New Roman"/>
          <w:b/>
          <w:bCs/>
          <w:color w:val="002060"/>
          <w:sz w:val="24"/>
          <w:szCs w:val="24"/>
        </w:rPr>
        <w:t xml:space="preserve"> del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2060"/>
          <w:sz w:val="24"/>
          <w:szCs w:val="24"/>
        </w:rPr>
        <w:t>estado</w:t>
      </w:r>
      <w:proofErr w:type="spellEnd"/>
      <w:r w:rsidRPr="008E6BB9">
        <w:rPr>
          <w:rFonts w:ascii="Times" w:eastAsia="Times New Roman" w:hAnsi="Times" w:cs="Times New Roman"/>
          <w:b/>
          <w:bCs/>
          <w:color w:val="002060"/>
          <w:sz w:val="24"/>
          <w:szCs w:val="24"/>
        </w:rPr>
        <w:t>.</w:t>
      </w:r>
    </w:p>
    <w:p w:rsidR="008E6BB9" w:rsidRPr="008E6BB9" w:rsidRDefault="008E6BB9" w:rsidP="008E6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BB9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E6BB9" w:rsidRPr="008E6BB9" w:rsidTr="008E6BB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E6BB9" w:rsidRPr="008E6BB9" w:rsidRDefault="008E6BB9" w:rsidP="008E6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proofErr w:type="spellStart"/>
            <w:r w:rsidRPr="008E6B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Página</w:t>
            </w:r>
            <w:proofErr w:type="spellEnd"/>
            <w:r w:rsidRPr="008E6B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  <w:bookmarkEnd w:id="1"/>
          </w:p>
        </w:tc>
      </w:tr>
    </w:tbl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Los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viajeros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que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salen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Nueva York por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menos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24 horas no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necesitan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obtener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una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prueba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diagnóstico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antes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partiendo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y no es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necesario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poner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cuarentena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regresar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. Sin embargo,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dichos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viajeros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deben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completar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formulario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viajero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.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al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ingresar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y debe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obtener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una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prueba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diagnóstico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cuarto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día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después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su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llegada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 Nueva York.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Para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obtener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más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información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sobre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los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requisitos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cuarentena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y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otros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procedimientos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para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viajeros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consulte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el NYS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Orientación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Departamento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Salud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que se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encuentra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siguiente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enlace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FF"/>
          <w:sz w:val="21"/>
          <w:szCs w:val="21"/>
        </w:rPr>
      </w:pPr>
      <w:hyperlink r:id="rId4" w:history="1">
        <w:r w:rsidRPr="008E6BB9">
          <w:rPr>
            <w:rFonts w:ascii="Times" w:eastAsia="Times New Roman" w:hAnsi="Times" w:cs="Times New Roman"/>
            <w:color w:val="0000FF"/>
            <w:sz w:val="21"/>
            <w:szCs w:val="21"/>
            <w:u w:val="single"/>
          </w:rPr>
          <w:t>https://coronavirus.health.ny.gov/system/files/documents/2020/11/interm_guidance_travel_advisory.pdf</w:t>
        </w:r>
      </w:hyperlink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Orientación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para los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programas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cuidado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infantil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con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respecto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a los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niños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que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asisten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: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Cualquier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persona que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ingrese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 Nueva York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desde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un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 un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no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contiguo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o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país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designado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y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si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dicho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</w:t>
      </w:r>
      <w:proofErr w:type="spellEnd"/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fue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por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más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24 horas, la persona debe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cuarentena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hasta que se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realice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la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prueba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o por 14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días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completos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como</w:t>
      </w:r>
      <w:proofErr w:type="spellEnd"/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requerido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por la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guía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Departamento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Salud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del Estado de Nueva York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vinculada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arriba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y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abajo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. 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Cualquiera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personas no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puede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asistir</w:t>
      </w:r>
      <w:proofErr w:type="spellEnd"/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un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programa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cuidado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niños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hasta que se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hayan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cumplido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los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estándares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para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salir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la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cuarentena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.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FF"/>
          <w:sz w:val="21"/>
          <w:szCs w:val="21"/>
        </w:rPr>
      </w:pPr>
      <w:hyperlink r:id="rId5" w:history="1">
        <w:r w:rsidRPr="008E6BB9">
          <w:rPr>
            <w:rFonts w:ascii="Times" w:eastAsia="Times New Roman" w:hAnsi="Times" w:cs="Times New Roman"/>
            <w:color w:val="0000FF"/>
            <w:sz w:val="21"/>
            <w:szCs w:val="21"/>
            <w:u w:val="single"/>
          </w:rPr>
          <w:t>https://coronavirus.health.ny.gov/system/files/documents/2020/11/interm_guidance_travel_advisory.pdf</w:t>
        </w:r>
      </w:hyperlink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Orientación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para los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programas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cuidado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infantil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con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respecto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a los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empleados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voluntarios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miembros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del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hogar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del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hogar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.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programas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basados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​​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y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todas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las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demás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personas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el sitio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 xml:space="preserve"> el </w:t>
      </w:r>
      <w:proofErr w:type="spellStart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programa</w:t>
      </w:r>
      <w:proofErr w:type="spellEnd"/>
      <w:r w:rsidRPr="008E6BB9">
        <w:rPr>
          <w:rFonts w:ascii="Times" w:eastAsia="Times New Roman" w:hAnsi="Times" w:cs="Times New Roman"/>
          <w:b/>
          <w:bCs/>
          <w:color w:val="000000"/>
          <w:sz w:val="21"/>
          <w:szCs w:val="21"/>
        </w:rPr>
        <w:t>: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Cualquier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empleado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programa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cuidado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infantil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y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otras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personas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lugar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programa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que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hayan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ingresado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 Nueva York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desde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un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 un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no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contiguo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o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país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designado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si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dicho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fue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por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más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24 horas, es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debe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cuarentena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durante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un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mínimo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3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días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después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regresar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 Nueva York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desde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un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o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país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designado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,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y debe ser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probado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día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4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después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su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llegada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conformidad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con EO 205.2. 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Cualquiera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personas no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puede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estar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presente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un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programa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cuidado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infantil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hasta que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proporcionen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evidencia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un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resultado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negativo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la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prueba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.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Si bien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trabajadores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son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esenciales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la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exención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del aviso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viaje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para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trabajadores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esenciales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no se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aplica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maestros,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empleados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escolares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o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trabajadores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cuidado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infantil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,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debido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 la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sensibilidad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estos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entornos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congregados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.</w:t>
      </w:r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Consulte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el sitio web y los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recursos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del DOH para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obtener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detalles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información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adicionales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sobre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el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aislamiento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.</w:t>
      </w: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procedimientos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para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cuando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a una persona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en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cuarentena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se le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diagnostica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COVID-19 o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presenta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síntomas</w:t>
      </w:r>
      <w:proofErr w:type="spellEnd"/>
      <w:r w:rsidRPr="008E6BB9">
        <w:rPr>
          <w:rFonts w:ascii="Times" w:eastAsia="Times New Roman" w:hAnsi="Times" w:cs="Times New Roman"/>
          <w:color w:val="000000"/>
          <w:sz w:val="21"/>
          <w:szCs w:val="21"/>
        </w:rPr>
        <w:t>.</w:t>
      </w: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bookmarkStart w:id="2" w:name="_GoBack"/>
      <w:bookmarkEnd w:id="2"/>
    </w:p>
    <w:p w:rsidR="008E6BB9" w:rsidRPr="008E6BB9" w:rsidRDefault="008E6BB9" w:rsidP="008E6BB9">
      <w:pPr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r w:rsidRPr="008E6BB9">
        <w:rPr>
          <w:rFonts w:ascii="Times" w:eastAsia="Times New Roman" w:hAnsi="Times" w:cs="Times New Roman"/>
          <w:color w:val="646569"/>
          <w:sz w:val="15"/>
          <w:szCs w:val="15"/>
        </w:rPr>
        <w:t xml:space="preserve">División de </w:t>
      </w:r>
      <w:proofErr w:type="spellStart"/>
      <w:r w:rsidRPr="008E6BB9">
        <w:rPr>
          <w:rFonts w:ascii="Times" w:eastAsia="Times New Roman" w:hAnsi="Times" w:cs="Times New Roman"/>
          <w:color w:val="646569"/>
          <w:sz w:val="15"/>
          <w:szCs w:val="15"/>
        </w:rPr>
        <w:t>Servicios</w:t>
      </w:r>
      <w:proofErr w:type="spellEnd"/>
      <w:r w:rsidRPr="008E6BB9">
        <w:rPr>
          <w:rFonts w:ascii="Times" w:eastAsia="Times New Roman" w:hAnsi="Times" w:cs="Times New Roman"/>
          <w:color w:val="646569"/>
          <w:sz w:val="15"/>
          <w:szCs w:val="15"/>
        </w:rPr>
        <w:t xml:space="preserve"> de </w:t>
      </w:r>
      <w:proofErr w:type="spellStart"/>
      <w:r w:rsidRPr="008E6BB9">
        <w:rPr>
          <w:rFonts w:ascii="Times" w:eastAsia="Times New Roman" w:hAnsi="Times" w:cs="Times New Roman"/>
          <w:color w:val="646569"/>
          <w:sz w:val="15"/>
          <w:szCs w:val="15"/>
        </w:rPr>
        <w:t>Cuidado</w:t>
      </w:r>
      <w:proofErr w:type="spellEnd"/>
      <w:r w:rsidRPr="008E6BB9">
        <w:rPr>
          <w:rFonts w:ascii="Times" w:eastAsia="Times New Roman" w:hAnsi="Times" w:cs="Times New Roman"/>
          <w:color w:val="646569"/>
          <w:sz w:val="15"/>
          <w:szCs w:val="15"/>
        </w:rPr>
        <w:t xml:space="preserve"> </w:t>
      </w:r>
      <w:proofErr w:type="spellStart"/>
      <w:r w:rsidRPr="008E6BB9">
        <w:rPr>
          <w:rFonts w:ascii="Times" w:eastAsia="Times New Roman" w:hAnsi="Times" w:cs="Times New Roman"/>
          <w:color w:val="646569"/>
          <w:sz w:val="15"/>
          <w:szCs w:val="15"/>
        </w:rPr>
        <w:t>Infantil</w:t>
      </w:r>
      <w:proofErr w:type="spellEnd"/>
      <w:r w:rsidRPr="008E6BB9">
        <w:rPr>
          <w:rFonts w:ascii="Times" w:eastAsia="Times New Roman" w:hAnsi="Times" w:cs="Times New Roman"/>
          <w:color w:val="646569"/>
          <w:sz w:val="15"/>
          <w:szCs w:val="15"/>
        </w:rPr>
        <w:t xml:space="preserve"> | 52 Washington Street, Rensselaer, NY 12144 │ (518) 474-9454 │ocfs.ny.gov</w:t>
      </w:r>
    </w:p>
    <w:sectPr w:rsidR="008E6BB9" w:rsidRPr="008E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B9"/>
    <w:rsid w:val="008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5F73"/>
  <w15:chartTrackingRefBased/>
  <w15:docId w15:val="{49DD2C5C-7E9A-4755-A495-7F22C887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6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B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E6BB9"/>
    <w:rPr>
      <w:color w:val="0000FF"/>
      <w:u w:val="single"/>
    </w:rPr>
  </w:style>
  <w:style w:type="character" w:customStyle="1" w:styleId="activity-link">
    <w:name w:val="activity-link"/>
    <w:basedOn w:val="DefaultParagraphFont"/>
    <w:rsid w:val="008E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4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en&amp;prev=_t&amp;sl=en&amp;tl=es&amp;u=https://coronavirus.health.ny.gov/system/files/documents/2020/11/interm_guidance_travel_advisory.pdf" TargetMode="External"/><Relationship Id="rId4" Type="http://schemas.openxmlformats.org/officeDocument/2006/relationships/hyperlink" Target="https://translate.google.com/translate?hl=en&amp;prev=_t&amp;sl=en&amp;tl=es&amp;u=https://coronavirus.health.ny.gov/system/files/documents/2020/11/interm_guidance_travel_adviso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4486</Characters>
  <Application>Microsoft Office Word</Application>
  <DocSecurity>0</DocSecurity>
  <Lines>37</Lines>
  <Paragraphs>10</Paragraphs>
  <ScaleCrop>false</ScaleCrop>
  <Company>Leeway School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Gatto</dc:creator>
  <cp:keywords/>
  <dc:description/>
  <cp:lastModifiedBy>Athena Gatto</cp:lastModifiedBy>
  <cp:revision>1</cp:revision>
  <dcterms:created xsi:type="dcterms:W3CDTF">2020-11-18T14:39:00Z</dcterms:created>
  <dcterms:modified xsi:type="dcterms:W3CDTF">2020-11-18T14:41:00Z</dcterms:modified>
</cp:coreProperties>
</file>